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8C6" w:rsidRDefault="00223FB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Учетной политике, </w:t>
      </w:r>
    </w:p>
    <w:p w:rsidR="00E278C6" w:rsidRPr="00223FB4" w:rsidRDefault="00223FB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23FB4">
        <w:rPr>
          <w:rFonts w:hAnsi="Times New Roman" w:cs="Times New Roman"/>
          <w:color w:val="000000"/>
          <w:sz w:val="24"/>
          <w:szCs w:val="24"/>
          <w:lang w:val="ru-RU"/>
        </w:rPr>
        <w:t>утвержденной Постановлением от 29.12.2023</w:t>
      </w:r>
      <w:r w:rsidRPr="00223FB4">
        <w:rPr>
          <w:rFonts w:hAnsi="Times New Roman" w:cs="Times New Roman"/>
          <w:color w:val="000000"/>
          <w:sz w:val="24"/>
          <w:szCs w:val="24"/>
        </w:rPr>
        <w:t> </w:t>
      </w:r>
      <w:r w:rsidRPr="00223FB4">
        <w:rPr>
          <w:rFonts w:hAnsi="Times New Roman" w:cs="Times New Roman"/>
          <w:color w:val="000000"/>
          <w:sz w:val="24"/>
          <w:szCs w:val="24"/>
          <w:lang w:val="ru-RU"/>
        </w:rPr>
        <w:t>№ 145</w:t>
      </w:r>
    </w:p>
    <w:p w:rsidR="00E278C6" w:rsidRDefault="00E278C6">
      <w:pPr>
        <w:jc w:val="right"/>
        <w:rPr>
          <w:rFonts w:hAnsi="Times New Roman" w:cs="Times New Roman"/>
          <w:color w:val="000000"/>
          <w:sz w:val="24"/>
          <w:szCs w:val="24"/>
          <w:highlight w:val="cyan"/>
          <w:lang w:val="ru-RU"/>
        </w:rPr>
      </w:pPr>
    </w:p>
    <w:p w:rsidR="00E278C6" w:rsidRDefault="00223F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для проведения внезапной ревизии кассы</w:t>
      </w:r>
    </w:p>
    <w:p w:rsidR="00E278C6" w:rsidRDefault="00E278C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278C6" w:rsidRDefault="00223FB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 инвентаризационной комиссии входят:</w:t>
      </w:r>
    </w:p>
    <w:p w:rsidR="00E278C6" w:rsidRDefault="00223FB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Никонова Наталья Владимировна – Глава администрации Повенецкого городского поселения – председатель</w:t>
      </w:r>
    </w:p>
    <w:p w:rsidR="00E278C6" w:rsidRDefault="00223FB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Члены комисии:</w:t>
      </w:r>
    </w:p>
    <w:p w:rsidR="00E278C6" w:rsidRPr="00223FB4" w:rsidRDefault="00223FB4" w:rsidP="00223FB4">
      <w:pPr>
        <w:pStyle w:val="a3"/>
        <w:rPr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– Карпина Ирина Алексеевна (Главный бухгалтер)</w:t>
      </w:r>
      <w:r>
        <w:rPr>
          <w:lang w:val="ru-RU"/>
        </w:rPr>
        <w:t xml:space="preserve"> 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 Няпшаева Ксения Андреевна  (</w:t>
      </w:r>
      <w:r>
        <w:rPr>
          <w:lang w:val="ru-RU"/>
        </w:rPr>
        <w:t>Ведущий специалист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5A582B">
        <w:rPr>
          <w:lang w:val="ru-RU"/>
        </w:rPr>
        <w:t>Турская Алина Олеговна</w:t>
      </w:r>
      <w:bookmarkStart w:id="0" w:name="_GoBack"/>
      <w:bookmarkEnd w:id="0"/>
      <w:r>
        <w:rPr>
          <w:lang w:val="ru-RU"/>
        </w:rPr>
        <w:t xml:space="preserve">    (Директор МКУ «АХЦ Повенецкого городского поселения»)</w:t>
      </w:r>
    </w:p>
    <w:p w:rsidR="00E278C6" w:rsidRDefault="00223FB4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положением, утверждаемым руководителем учреждения.</w:t>
      </w:r>
    </w:p>
    <w:p w:rsidR="00E278C6" w:rsidRDefault="00223FB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 Возложить на комиссию следующие обязанности: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проверка осуществления кассовых и банковских операций;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проверка условий, обеспечивающих сохранность денежных средств и денежных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проверка полноты и своевременности отражения в учете поступления наличных денег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 кассу;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проверка использования полученных средств по прямому назначению;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соблюдения лимита кассы;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учета бланков строгой отчетности;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полный пересчет денежной наличности и проверка других ценностей, находящихся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кассе;</w:t>
      </w:r>
    </w:p>
    <w:p w:rsidR="00E278C6" w:rsidRDefault="00223FB4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сверка фактического остатка денежной наличности в кассе с данными, отраженными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кассовой книге;</w:t>
      </w:r>
    </w:p>
    <w:p w:rsidR="00E278C6" w:rsidRDefault="00223FB4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составление акта ревизии наличных денежных средств;</w:t>
      </w:r>
    </w:p>
    <w:p w:rsidR="00E278C6" w:rsidRDefault="00E278C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278C6" w:rsidRDefault="00E278C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E278C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730" w:rsidRDefault="00223FB4">
      <w:pPr>
        <w:spacing w:before="0" w:after="0"/>
      </w:pPr>
      <w:r>
        <w:separator/>
      </w:r>
    </w:p>
  </w:endnote>
  <w:endnote w:type="continuationSeparator" w:id="0">
    <w:p w:rsidR="00F27730" w:rsidRDefault="00223F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8C6" w:rsidRDefault="00223FB4">
      <w:pPr>
        <w:spacing w:before="0" w:after="0"/>
      </w:pPr>
      <w:r>
        <w:separator/>
      </w:r>
    </w:p>
  </w:footnote>
  <w:footnote w:type="continuationSeparator" w:id="0">
    <w:p w:rsidR="00E278C6" w:rsidRDefault="00223FB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37585"/>
    <w:multiLevelType w:val="multilevel"/>
    <w:tmpl w:val="6543758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67AB"/>
    <w:rsid w:val="001A109A"/>
    <w:rsid w:val="00223FB4"/>
    <w:rsid w:val="002D33B1"/>
    <w:rsid w:val="002D3591"/>
    <w:rsid w:val="003514A0"/>
    <w:rsid w:val="003F2D53"/>
    <w:rsid w:val="004F7E17"/>
    <w:rsid w:val="005A05CE"/>
    <w:rsid w:val="005A582B"/>
    <w:rsid w:val="00641415"/>
    <w:rsid w:val="00653AF6"/>
    <w:rsid w:val="0067723D"/>
    <w:rsid w:val="006F1974"/>
    <w:rsid w:val="00870163"/>
    <w:rsid w:val="00A4531D"/>
    <w:rsid w:val="00B73A5A"/>
    <w:rsid w:val="00E278C6"/>
    <w:rsid w:val="00E438A1"/>
    <w:rsid w:val="00F01E19"/>
    <w:rsid w:val="00F27730"/>
    <w:rsid w:val="19E41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E36ED0-23C2-4D1A-8791-C6C2BA76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223FB4"/>
    <w:pPr>
      <w:spacing w:before="100" w:beforeAutospacing="1" w:after="100" w:afterAutospacing="1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9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14</cp:revision>
  <dcterms:created xsi:type="dcterms:W3CDTF">2011-11-02T04:15:00Z</dcterms:created>
  <dcterms:modified xsi:type="dcterms:W3CDTF">2025-03-21T09:06:00Z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0C59DB5652D04BFA9F2681E67C696D57_12</vt:lpwstr>
  </property>
</Properties>
</file>